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D" w:rsidRPr="00E764BD" w:rsidRDefault="00E764BD" w:rsidP="00E7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4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1F7C" w:rsidRPr="00E764BD" w:rsidRDefault="00E764BD" w:rsidP="00E7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4BD">
        <w:rPr>
          <w:rFonts w:ascii="Times New Roman" w:hAnsi="Times New Roman" w:cs="Times New Roman"/>
          <w:sz w:val="24"/>
          <w:szCs w:val="24"/>
        </w:rPr>
        <w:t xml:space="preserve"> к Положению о конфликте интересов</w:t>
      </w:r>
    </w:p>
    <w:p w:rsidR="00E764BD" w:rsidRPr="00E764BD" w:rsidRDefault="00E764BD" w:rsidP="00E7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4BD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</w:p>
    <w:p w:rsidR="00E764BD" w:rsidRDefault="00E764BD" w:rsidP="00E764BD">
      <w:pPr>
        <w:pStyle w:val="Default"/>
        <w:rPr>
          <w:b/>
          <w:bCs/>
          <w:sz w:val="28"/>
          <w:szCs w:val="28"/>
        </w:rPr>
      </w:pPr>
    </w:p>
    <w:p w:rsidR="00E764BD" w:rsidRDefault="00E764BD" w:rsidP="00E764BD">
      <w:pPr>
        <w:pStyle w:val="Default"/>
        <w:rPr>
          <w:b/>
          <w:bCs/>
          <w:sz w:val="28"/>
          <w:szCs w:val="28"/>
        </w:rPr>
      </w:pPr>
    </w:p>
    <w:p w:rsidR="00E764BD" w:rsidRDefault="00E764BD" w:rsidP="00046EC6">
      <w:pPr>
        <w:pStyle w:val="Default"/>
        <w:jc w:val="center"/>
        <w:rPr>
          <w:b/>
          <w:bCs/>
        </w:rPr>
      </w:pPr>
      <w:r w:rsidRPr="00046EC6">
        <w:rPr>
          <w:b/>
          <w:bCs/>
        </w:rPr>
        <w:t>Типовые ситуации конфликта интересов</w:t>
      </w:r>
    </w:p>
    <w:p w:rsidR="00046EC6" w:rsidRPr="00046EC6" w:rsidRDefault="00046EC6" w:rsidP="00046EC6">
      <w:pPr>
        <w:pStyle w:val="Default"/>
        <w:jc w:val="center"/>
      </w:pPr>
      <w:bookmarkStart w:id="0" w:name="_GoBack"/>
      <w:bookmarkEnd w:id="0"/>
    </w:p>
    <w:p w:rsidR="00E764BD" w:rsidRPr="00046EC6" w:rsidRDefault="00E764BD" w:rsidP="00046EC6">
      <w:pPr>
        <w:pStyle w:val="Default"/>
        <w:jc w:val="both"/>
      </w:pPr>
      <w:r w:rsidRPr="00046EC6">
        <w:t>1.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E764BD" w:rsidRPr="00046EC6" w:rsidRDefault="00E764BD" w:rsidP="00046EC6">
      <w:pPr>
        <w:pStyle w:val="Default"/>
        <w:jc w:val="both"/>
      </w:pPr>
    </w:p>
    <w:p w:rsidR="00E764BD" w:rsidRPr="00046EC6" w:rsidRDefault="00E764BD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C6">
        <w:rPr>
          <w:rFonts w:ascii="Times New Roman" w:hAnsi="Times New Roman" w:cs="Times New Roman"/>
          <w:i/>
          <w:iCs/>
          <w:sz w:val="24"/>
          <w:szCs w:val="24"/>
        </w:rPr>
        <w:t xml:space="preserve">Пример: </w:t>
      </w:r>
      <w:r w:rsidRPr="00046EC6">
        <w:rPr>
          <w:rFonts w:ascii="Times New Roman" w:hAnsi="Times New Roman" w:cs="Times New Roman"/>
          <w:sz w:val="24"/>
          <w:szCs w:val="24"/>
        </w:rPr>
        <w:t>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отстранение работника от принятия того решения, которое является предметом конфликта интересов. </w:t>
      </w:r>
    </w:p>
    <w:p w:rsidR="00161F7C" w:rsidRPr="00046EC6" w:rsidRDefault="00161F7C" w:rsidP="00046EC6">
      <w:pPr>
        <w:pStyle w:val="Default"/>
        <w:jc w:val="both"/>
      </w:pPr>
      <w:r w:rsidRPr="00046EC6">
        <w:t>2.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161F7C" w:rsidRPr="00046EC6" w:rsidRDefault="00161F7C" w:rsidP="00046EC6">
      <w:pPr>
        <w:pStyle w:val="Default"/>
        <w:jc w:val="both"/>
      </w:pP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 xml:space="preserve"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 </w:t>
      </w: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C6">
        <w:rPr>
          <w:rFonts w:ascii="Times New Roman" w:hAnsi="Times New Roman" w:cs="Times New Roman"/>
          <w:i/>
          <w:iCs/>
          <w:sz w:val="24"/>
          <w:szCs w:val="24"/>
        </w:rPr>
        <w:t xml:space="preserve">Возможные способы урегулирования: </w:t>
      </w:r>
      <w:r w:rsidRPr="00046EC6">
        <w:rPr>
          <w:rFonts w:ascii="Times New Roman" w:hAnsi="Times New Roman" w:cs="Times New Roman"/>
          <w:sz w:val="24"/>
          <w:szCs w:val="24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61F7C" w:rsidRPr="00046EC6" w:rsidRDefault="00161F7C" w:rsidP="00046EC6">
      <w:pPr>
        <w:pStyle w:val="Default"/>
        <w:jc w:val="both"/>
      </w:pPr>
    </w:p>
    <w:p w:rsidR="00161F7C" w:rsidRPr="00046EC6" w:rsidRDefault="00161F7C" w:rsidP="00046EC6">
      <w:pPr>
        <w:pStyle w:val="Default"/>
        <w:jc w:val="both"/>
      </w:pPr>
      <w:r w:rsidRPr="00046EC6">
        <w:t>3.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>работник организации, ответственный за закупку материальных сре</w:t>
      </w:r>
      <w:proofErr w:type="gramStart"/>
      <w:r w:rsidRPr="00046EC6">
        <w:t>дств пр</w:t>
      </w:r>
      <w:proofErr w:type="gramEnd"/>
      <w:r w:rsidRPr="00046EC6">
        <w:t xml:space="preserve"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 xml:space="preserve">работнику организации, обладающему конфиденциальной информацией о деятельности организации, поступает предложение о работе </w:t>
      </w:r>
    </w:p>
    <w:p w:rsidR="00161F7C" w:rsidRPr="00046EC6" w:rsidRDefault="00161F7C" w:rsidP="00046EC6">
      <w:pPr>
        <w:pStyle w:val="Default"/>
        <w:jc w:val="both"/>
        <w:rPr>
          <w:i/>
          <w:iCs/>
        </w:rPr>
      </w:pPr>
      <w:r w:rsidRPr="00046EC6">
        <w:t>от организации, являющейся конкурентом его непосредственного работодателя.</w:t>
      </w:r>
      <w:r w:rsidRPr="00046EC6">
        <w:rPr>
          <w:i/>
          <w:iCs/>
        </w:rPr>
        <w:t xml:space="preserve">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161F7C" w:rsidRPr="00046EC6" w:rsidRDefault="00161F7C" w:rsidP="00046EC6">
      <w:pPr>
        <w:pStyle w:val="Default"/>
        <w:jc w:val="both"/>
      </w:pPr>
      <w:r w:rsidRPr="00046EC6">
        <w:t>4.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 </w:t>
      </w:r>
    </w:p>
    <w:p w:rsidR="00161F7C" w:rsidRPr="00046EC6" w:rsidRDefault="00161F7C" w:rsidP="00046EC6">
      <w:pPr>
        <w:pStyle w:val="Default"/>
        <w:jc w:val="both"/>
      </w:pP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C6">
        <w:rPr>
          <w:rFonts w:ascii="Times New Roman" w:hAnsi="Times New Roman" w:cs="Times New Roman"/>
          <w:i/>
          <w:iCs/>
          <w:sz w:val="24"/>
          <w:szCs w:val="24"/>
        </w:rPr>
        <w:t xml:space="preserve">Пример: </w:t>
      </w:r>
      <w:r w:rsidRPr="00046EC6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46E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6EC6">
        <w:rPr>
          <w:rFonts w:ascii="Times New Roman" w:hAnsi="Times New Roman" w:cs="Times New Roman"/>
          <w:sz w:val="24"/>
          <w:szCs w:val="24"/>
        </w:rPr>
        <w:t xml:space="preserve">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lastRenderedPageBreak/>
        <w:t xml:space="preserve">Возможные способы урегулирования: </w:t>
      </w:r>
      <w:r w:rsidRPr="00046EC6">
        <w:t xml:space="preserve">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 </w:t>
      </w:r>
    </w:p>
    <w:p w:rsidR="00161F7C" w:rsidRPr="00046EC6" w:rsidRDefault="00161F7C" w:rsidP="00046EC6">
      <w:pPr>
        <w:pStyle w:val="Default"/>
        <w:jc w:val="both"/>
      </w:pPr>
      <w:r w:rsidRPr="00046EC6">
        <w:t>5.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161F7C" w:rsidRPr="00046EC6" w:rsidRDefault="00161F7C" w:rsidP="00046EC6">
      <w:pPr>
        <w:pStyle w:val="Default"/>
        <w:jc w:val="both"/>
      </w:pP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C6">
        <w:rPr>
          <w:rFonts w:ascii="Times New Roman" w:hAnsi="Times New Roman" w:cs="Times New Roman"/>
          <w:i/>
          <w:iCs/>
          <w:sz w:val="24"/>
          <w:szCs w:val="24"/>
        </w:rPr>
        <w:t xml:space="preserve">Пример: </w:t>
      </w:r>
      <w:r w:rsidRPr="00046EC6">
        <w:rPr>
          <w:rFonts w:ascii="Times New Roman" w:hAnsi="Times New Roman" w:cs="Times New Roman"/>
          <w:sz w:val="24"/>
          <w:szCs w:val="24"/>
        </w:rPr>
        <w:t>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отстранение работника от принятия решения, которое является предметом конфликта интересов. </w:t>
      </w:r>
    </w:p>
    <w:p w:rsidR="00161F7C" w:rsidRPr="00046EC6" w:rsidRDefault="00161F7C" w:rsidP="00046EC6">
      <w:pPr>
        <w:pStyle w:val="Default"/>
        <w:jc w:val="both"/>
      </w:pPr>
      <w:r w:rsidRPr="00046EC6">
        <w:t>6.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 </w:t>
      </w:r>
    </w:p>
    <w:p w:rsidR="00161F7C" w:rsidRPr="00046EC6" w:rsidRDefault="00161F7C" w:rsidP="00046EC6">
      <w:pPr>
        <w:pStyle w:val="Default"/>
        <w:jc w:val="both"/>
      </w:pP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C6">
        <w:rPr>
          <w:rFonts w:ascii="Times New Roman" w:hAnsi="Times New Roman" w:cs="Times New Roman"/>
          <w:i/>
          <w:iCs/>
          <w:sz w:val="24"/>
          <w:szCs w:val="24"/>
        </w:rPr>
        <w:t xml:space="preserve">Пример: </w:t>
      </w:r>
      <w:r w:rsidRPr="00046EC6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46E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6EC6">
        <w:rPr>
          <w:rFonts w:ascii="Times New Roman" w:hAnsi="Times New Roman" w:cs="Times New Roman"/>
          <w:sz w:val="24"/>
          <w:szCs w:val="24"/>
        </w:rPr>
        <w:t xml:space="preserve">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161F7C" w:rsidRPr="00046EC6" w:rsidRDefault="00161F7C" w:rsidP="00046EC6">
      <w:pPr>
        <w:pStyle w:val="Default"/>
        <w:jc w:val="both"/>
      </w:pPr>
      <w:r w:rsidRPr="00046EC6">
        <w:t>7.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 </w:t>
      </w:r>
    </w:p>
    <w:p w:rsidR="00161F7C" w:rsidRPr="00046EC6" w:rsidRDefault="00161F7C" w:rsidP="00046EC6">
      <w:pPr>
        <w:pStyle w:val="Default"/>
        <w:jc w:val="both"/>
      </w:pP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C6">
        <w:rPr>
          <w:rFonts w:ascii="Times New Roman" w:hAnsi="Times New Roman" w:cs="Times New Roman"/>
          <w:i/>
          <w:iCs/>
          <w:sz w:val="24"/>
          <w:szCs w:val="24"/>
        </w:rPr>
        <w:t xml:space="preserve">Пример: </w:t>
      </w:r>
      <w:r w:rsidRPr="00046EC6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46E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6EC6">
        <w:rPr>
          <w:rFonts w:ascii="Times New Roman" w:hAnsi="Times New Roman" w:cs="Times New Roman"/>
          <w:sz w:val="24"/>
          <w:szCs w:val="24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 </w:t>
      </w:r>
    </w:p>
    <w:p w:rsidR="00161F7C" w:rsidRPr="00046EC6" w:rsidRDefault="00161F7C" w:rsidP="00046EC6">
      <w:pPr>
        <w:pStyle w:val="Default"/>
        <w:jc w:val="both"/>
      </w:pPr>
      <w:r w:rsidRPr="00046EC6">
        <w:t>8.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>организация</w:t>
      </w:r>
      <w:proofErr w:type="gramStart"/>
      <w:r w:rsidRPr="00046EC6">
        <w:t xml:space="preserve"> Б</w:t>
      </w:r>
      <w:proofErr w:type="gramEnd"/>
      <w:r w:rsidRPr="00046EC6"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046EC6">
        <w:t xml:space="preserve"> А</w:t>
      </w:r>
      <w:proofErr w:type="gramEnd"/>
      <w:r w:rsidRPr="00046EC6"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lastRenderedPageBreak/>
        <w:t xml:space="preserve">Возможные способы урегулирования: </w:t>
      </w:r>
      <w:r w:rsidRPr="00046EC6"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161F7C" w:rsidRPr="00046EC6" w:rsidRDefault="00161F7C" w:rsidP="00046EC6">
      <w:pPr>
        <w:pStyle w:val="Default"/>
        <w:jc w:val="both"/>
      </w:pPr>
      <w:r w:rsidRPr="00046EC6">
        <w:t>9.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>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161F7C" w:rsidRPr="00046EC6" w:rsidRDefault="00161F7C" w:rsidP="00046EC6">
      <w:pPr>
        <w:pStyle w:val="Default"/>
        <w:jc w:val="both"/>
      </w:pPr>
      <w:r w:rsidRPr="00046EC6">
        <w:t>10.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 xml:space="preserve">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161F7C" w:rsidRPr="00046EC6" w:rsidRDefault="00161F7C" w:rsidP="00046EC6">
      <w:pPr>
        <w:pStyle w:val="Default"/>
        <w:jc w:val="both"/>
      </w:pPr>
      <w:r w:rsidRPr="00046EC6">
        <w:t>11.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>организация</w:t>
      </w:r>
      <w:proofErr w:type="gramStart"/>
      <w:r w:rsidRPr="00046EC6">
        <w:t xml:space="preserve"> Б</w:t>
      </w:r>
      <w:proofErr w:type="gramEnd"/>
      <w:r w:rsidRPr="00046EC6">
        <w:t xml:space="preserve">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 xml:space="preserve">отстранение работника от принятия решения, которое является предметом конфликта интересов. </w:t>
      </w:r>
    </w:p>
    <w:p w:rsidR="00161F7C" w:rsidRPr="00046EC6" w:rsidRDefault="00161F7C" w:rsidP="00046EC6">
      <w:pPr>
        <w:pStyle w:val="Default"/>
        <w:jc w:val="both"/>
      </w:pPr>
      <w:r w:rsidRPr="00046EC6">
        <w:t>12. 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</w:p>
    <w:p w:rsidR="00161F7C" w:rsidRPr="00046EC6" w:rsidRDefault="00161F7C" w:rsidP="00046EC6">
      <w:pPr>
        <w:pStyle w:val="Default"/>
        <w:jc w:val="both"/>
      </w:pPr>
      <w:r w:rsidRPr="00046EC6">
        <w:t xml:space="preserve">себя или иного лица, с которым связана личная заинтересованность работника.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Пример: </w:t>
      </w:r>
      <w:r w:rsidRPr="00046EC6">
        <w:t>работник организации</w:t>
      </w:r>
      <w:proofErr w:type="gramStart"/>
      <w:r w:rsidRPr="00046EC6">
        <w:t xml:space="preserve"> А</w:t>
      </w:r>
      <w:proofErr w:type="gramEnd"/>
      <w:r w:rsidRPr="00046EC6">
        <w:t xml:space="preserve">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 </w:t>
      </w:r>
    </w:p>
    <w:p w:rsidR="00161F7C" w:rsidRPr="00046EC6" w:rsidRDefault="00161F7C" w:rsidP="00046EC6">
      <w:pPr>
        <w:pStyle w:val="Default"/>
        <w:jc w:val="both"/>
      </w:pPr>
      <w:r w:rsidRPr="00046EC6">
        <w:rPr>
          <w:i/>
          <w:iCs/>
        </w:rPr>
        <w:t xml:space="preserve">Возможные способы урегулирования: </w:t>
      </w:r>
      <w:r w:rsidRPr="00046EC6"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7C" w:rsidRPr="00046EC6" w:rsidRDefault="00161F7C" w:rsidP="00046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F7C" w:rsidRPr="0004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3C"/>
    <w:rsid w:val="00046EC6"/>
    <w:rsid w:val="00161F7C"/>
    <w:rsid w:val="00374BC2"/>
    <w:rsid w:val="006335DA"/>
    <w:rsid w:val="00E764BD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cp:lastPrinted>2017-06-19T07:54:00Z</cp:lastPrinted>
  <dcterms:created xsi:type="dcterms:W3CDTF">2017-06-19T07:32:00Z</dcterms:created>
  <dcterms:modified xsi:type="dcterms:W3CDTF">2017-06-19T07:57:00Z</dcterms:modified>
</cp:coreProperties>
</file>